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竞争性磋商文件见附件，附件查看说明：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1、链接：https://pan.baidu.com/s/1G0lxxTdgkQm6FE6Vy7hVHA 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提取码：uzfe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2、扫描下方二维码查看：</w:t>
      </w:r>
    </w:p>
    <w:p>
      <w:pPr>
        <w:pStyle w:val="3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778000" cy="1778000"/>
            <wp:effectExtent l="0" t="0" r="0" b="0"/>
            <wp:docPr id="1" name="图片 1" descr="1961C196AAC0151B22DD31844D0C2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61C196AAC0151B22DD31844D0C27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7FEAA"/>
    <w:multiLevelType w:val="singleLevel"/>
    <w:tmpl w:val="70D7FEAA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2M0YTNjY2JlMWFiMmM5OWNhODVjN2M4NGNkZDIifQ=="/>
  </w:docVars>
  <w:rsids>
    <w:rsidRoot w:val="4DA94655"/>
    <w:rsid w:val="0E9A5CBE"/>
    <w:rsid w:val="2EA82924"/>
    <w:rsid w:val="4DA94655"/>
    <w:rsid w:val="5FBB49CC"/>
    <w:rsid w:val="60F40E49"/>
    <w:rsid w:val="635C37B1"/>
    <w:rsid w:val="77C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jc w:val="center"/>
      <w:outlineLvl w:val="1"/>
    </w:pPr>
    <w:rPr>
      <w:rFonts w:ascii="Arial" w:hAnsi="Arial" w:cs="Times New Roman"/>
      <w:b/>
      <w:sz w:val="3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b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2023-03-06T10:24:00Z</dcterms:created>
  <dc:creator>刘梦婷</dc:creator>
  <cp:lastModifiedBy>刘梦婷</cp:lastModifiedBy>
  <dcterms:modified xsi:type="dcterms:W3CDTF">2023-03-06T10:24:30Z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DF25CB25D61C43DCA784C764CD9C22E0</vt:lpwstr>
  </property>
</Properties>
</file>