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cs="宋体"/>
          <w:b/>
          <w:bCs/>
          <w:sz w:val="30"/>
          <w:szCs w:val="30"/>
          <w:lang w:val="en-US"/>
        </w:rPr>
      </w:pPr>
      <w:bookmarkStart w:id="0" w:name="OLE_LINK2"/>
      <w:r>
        <w:rPr>
          <w:rFonts w:hint="eastAsia" w:ascii="宋体" w:hAnsi="宋体" w:cs="宋体"/>
          <w:b/>
          <w:bCs/>
          <w:sz w:val="30"/>
          <w:szCs w:val="30"/>
        </w:rPr>
        <w:t>河南</w:t>
      </w:r>
      <w:r>
        <w:rPr>
          <w:rFonts w:hint="eastAsia" w:ascii="宋体" w:hAnsi="宋体" w:cs="宋体"/>
          <w:b/>
          <w:bCs/>
          <w:sz w:val="30"/>
          <w:szCs w:val="30"/>
          <w:lang w:val="en-US" w:eastAsia="zh-CN"/>
        </w:rPr>
        <w:t>豫剧院《马本斋》舞美制作</w:t>
      </w:r>
    </w:p>
    <w:p>
      <w:pPr>
        <w:spacing w:line="360" w:lineRule="auto"/>
        <w:jc w:val="center"/>
        <w:rPr>
          <w:rFonts w:ascii="宋体" w:hAnsi="宋体" w:cs="宋体"/>
          <w:b/>
          <w:bCs/>
          <w:szCs w:val="21"/>
        </w:rPr>
      </w:pPr>
      <w:r>
        <w:rPr>
          <w:rFonts w:hint="eastAsia" w:ascii="宋体" w:hAnsi="宋体" w:cs="宋体"/>
          <w:b/>
          <w:bCs/>
          <w:sz w:val="30"/>
          <w:szCs w:val="30"/>
          <w:lang w:val="en-US" w:eastAsia="zh-CN"/>
        </w:rPr>
        <w:t>竞争性谈判公告</w:t>
      </w:r>
    </w:p>
    <w:bookmarkEnd w:id="0"/>
    <w:p>
      <w:pPr>
        <w:spacing w:line="420" w:lineRule="exact"/>
        <w:ind w:firstLine="480" w:firstLineChars="200"/>
        <w:rPr>
          <w:rFonts w:ascii="宋体" w:hAnsi="宋体" w:cs="宋体"/>
          <w:sz w:val="24"/>
        </w:rPr>
      </w:pPr>
      <w:r>
        <w:rPr>
          <w:rFonts w:hint="eastAsia" w:ascii="宋体" w:hAnsi="宋体" w:cs="宋体"/>
          <w:sz w:val="24"/>
        </w:rPr>
        <w:t>河南兴达工程咨询有限公司受河南</w:t>
      </w:r>
      <w:r>
        <w:rPr>
          <w:rFonts w:hint="eastAsia" w:ascii="宋体" w:hAnsi="宋体" w:cs="宋体"/>
          <w:sz w:val="24"/>
          <w:lang w:val="en-US" w:eastAsia="zh-CN"/>
        </w:rPr>
        <w:t>豫剧院</w:t>
      </w:r>
      <w:r>
        <w:rPr>
          <w:rFonts w:hint="eastAsia" w:ascii="宋体" w:hAnsi="宋体" w:cs="宋体"/>
          <w:sz w:val="24"/>
        </w:rPr>
        <w:t>委托，就河南</w:t>
      </w:r>
      <w:r>
        <w:rPr>
          <w:rFonts w:hint="eastAsia" w:ascii="宋体" w:hAnsi="宋体" w:cs="宋体"/>
          <w:sz w:val="24"/>
          <w:lang w:val="en-US" w:eastAsia="zh-CN"/>
        </w:rPr>
        <w:t>豫剧院《马本斋》舞美制作</w:t>
      </w:r>
      <w:r>
        <w:rPr>
          <w:rFonts w:hint="eastAsia" w:ascii="宋体" w:hAnsi="宋体" w:cs="宋体"/>
          <w:sz w:val="24"/>
        </w:rPr>
        <w:t>进行</w:t>
      </w:r>
      <w:r>
        <w:rPr>
          <w:rFonts w:hint="eastAsia" w:ascii="宋体" w:hAnsi="宋体" w:cs="宋体"/>
          <w:sz w:val="24"/>
          <w:lang w:val="en-US" w:eastAsia="zh-CN"/>
        </w:rPr>
        <w:t>竞争性谈判</w:t>
      </w:r>
      <w:r>
        <w:rPr>
          <w:rFonts w:hint="eastAsia" w:ascii="宋体" w:hAnsi="宋体" w:cs="宋体"/>
          <w:sz w:val="24"/>
        </w:rPr>
        <w:t>采购，现欢迎国内具备相关资质、有良好商业信誉的企业参加竞争性</w:t>
      </w:r>
      <w:r>
        <w:rPr>
          <w:rFonts w:hint="eastAsia" w:ascii="宋体" w:hAnsi="宋体" w:cs="宋体"/>
          <w:sz w:val="24"/>
          <w:lang w:val="en-US" w:eastAsia="zh-CN"/>
        </w:rPr>
        <w:t>谈判</w:t>
      </w:r>
      <w:r>
        <w:rPr>
          <w:rFonts w:hint="eastAsia" w:ascii="宋体" w:hAnsi="宋体" w:cs="宋体"/>
          <w:sz w:val="24"/>
        </w:rPr>
        <w:t>。</w:t>
      </w:r>
    </w:p>
    <w:p>
      <w:pPr>
        <w:tabs>
          <w:tab w:val="left" w:pos="6093"/>
        </w:tabs>
        <w:spacing w:line="420" w:lineRule="exact"/>
        <w:rPr>
          <w:rFonts w:hint="eastAsia" w:ascii="宋体" w:hAnsi="宋体" w:cs="宋体"/>
          <w:b/>
          <w:bCs/>
          <w:sz w:val="24"/>
          <w:lang w:val="en-US" w:eastAsia="zh-CN"/>
        </w:rPr>
      </w:pPr>
      <w:r>
        <w:rPr>
          <w:rFonts w:hint="eastAsia" w:ascii="宋体" w:hAnsi="宋体" w:cs="宋体"/>
          <w:b/>
          <w:bCs/>
          <w:sz w:val="24"/>
        </w:rPr>
        <w:t>一、采购项目名称：河南</w:t>
      </w:r>
      <w:r>
        <w:rPr>
          <w:rFonts w:hint="eastAsia" w:ascii="宋体" w:hAnsi="宋体" w:cs="宋体"/>
          <w:b/>
          <w:bCs/>
          <w:sz w:val="24"/>
          <w:lang w:val="en-US" w:eastAsia="zh-CN"/>
        </w:rPr>
        <w:t>豫剧院《马本斋》舞美制作</w:t>
      </w:r>
    </w:p>
    <w:p>
      <w:pPr>
        <w:tabs>
          <w:tab w:val="left" w:pos="6093"/>
        </w:tabs>
        <w:spacing w:line="420" w:lineRule="exact"/>
        <w:rPr>
          <w:rFonts w:hint="eastAsia" w:ascii="宋体" w:hAnsi="宋体" w:eastAsia="宋体" w:cs="宋体"/>
          <w:sz w:val="24"/>
          <w:lang w:eastAsia="zh-CN"/>
        </w:rPr>
      </w:pPr>
      <w:r>
        <w:rPr>
          <w:rFonts w:hint="eastAsia" w:ascii="宋体" w:hAnsi="宋体" w:cs="宋体"/>
          <w:b/>
          <w:bCs/>
          <w:sz w:val="24"/>
        </w:rPr>
        <w:t>二、采购项目编号：XDEC-A201909</w:t>
      </w:r>
      <w:r>
        <w:rPr>
          <w:rFonts w:hint="eastAsia" w:ascii="宋体" w:hAnsi="宋体" w:cs="宋体"/>
          <w:b/>
          <w:bCs/>
          <w:sz w:val="24"/>
          <w:lang w:val="en-US" w:eastAsia="zh-CN"/>
        </w:rPr>
        <w:t>55</w:t>
      </w:r>
      <w:r>
        <w:rPr>
          <w:rFonts w:hint="eastAsia" w:ascii="宋体" w:hAnsi="宋体" w:cs="宋体"/>
          <w:sz w:val="24"/>
          <w:lang w:eastAsia="zh-CN"/>
        </w:rPr>
        <w:tab/>
      </w:r>
    </w:p>
    <w:p>
      <w:pPr>
        <w:spacing w:line="420" w:lineRule="exact"/>
        <w:rPr>
          <w:rFonts w:hint="default" w:ascii="宋体" w:hAnsi="宋体" w:eastAsia="宋体" w:cs="宋体"/>
          <w:b/>
          <w:bCs/>
          <w:sz w:val="24"/>
          <w:highlight w:val="none"/>
          <w:lang w:val="en-US" w:eastAsia="zh-CN"/>
        </w:rPr>
      </w:pPr>
      <w:r>
        <w:rPr>
          <w:rFonts w:hint="eastAsia" w:ascii="宋体" w:hAnsi="宋体" w:cs="宋体"/>
          <w:b/>
          <w:bCs/>
          <w:sz w:val="24"/>
          <w:highlight w:val="none"/>
        </w:rPr>
        <w:t>三、项目预算金额：</w:t>
      </w:r>
      <w:r>
        <w:rPr>
          <w:rFonts w:hint="eastAsia" w:ascii="宋体" w:hAnsi="宋体" w:cs="宋体"/>
          <w:b/>
          <w:bCs/>
          <w:sz w:val="24"/>
          <w:highlight w:val="none"/>
          <w:lang w:val="en-US" w:eastAsia="zh-CN"/>
        </w:rPr>
        <w:t>肆拾玖万柒仟元整</w:t>
      </w:r>
    </w:p>
    <w:p>
      <w:pPr>
        <w:spacing w:line="420" w:lineRule="exact"/>
        <w:rPr>
          <w:rFonts w:ascii="宋体" w:hAnsi="宋体" w:cs="宋体"/>
          <w:b/>
          <w:bCs/>
          <w:sz w:val="24"/>
        </w:rPr>
      </w:pPr>
      <w:r>
        <w:rPr>
          <w:rFonts w:hint="eastAsia" w:ascii="宋体" w:hAnsi="宋体" w:cs="宋体"/>
          <w:b/>
          <w:bCs/>
          <w:sz w:val="24"/>
        </w:rPr>
        <w:t>四、采购项目需要落实的政府采购政策：</w:t>
      </w:r>
    </w:p>
    <w:p>
      <w:pPr>
        <w:spacing w:line="420" w:lineRule="exact"/>
        <w:ind w:firstLine="470" w:firstLineChars="196"/>
        <w:rPr>
          <w:rFonts w:ascii="宋体" w:hAnsi="宋体" w:cs="宋体"/>
          <w:bCs/>
          <w:sz w:val="24"/>
        </w:rPr>
      </w:pPr>
      <w:r>
        <w:rPr>
          <w:rFonts w:hint="eastAsia" w:ascii="宋体" w:hAnsi="宋体" w:cs="宋体"/>
          <w:bCs/>
          <w:sz w:val="24"/>
        </w:rPr>
        <w:t>本项目执行促进中小型企业发展政策（监狱企业、残疾人福利性企业视同小微企业），优先采购节能环保产品等最新政府采购政策。</w:t>
      </w:r>
    </w:p>
    <w:p>
      <w:pPr>
        <w:spacing w:line="420" w:lineRule="exact"/>
        <w:rPr>
          <w:rFonts w:ascii="宋体" w:hAnsi="宋体" w:cs="宋体"/>
          <w:b/>
          <w:bCs/>
          <w:sz w:val="24"/>
        </w:rPr>
      </w:pPr>
      <w:r>
        <w:rPr>
          <w:rFonts w:hint="eastAsia" w:ascii="宋体" w:hAnsi="宋体" w:cs="宋体"/>
          <w:b/>
          <w:bCs/>
          <w:sz w:val="24"/>
        </w:rPr>
        <w:t>五、项目基本情况：</w:t>
      </w:r>
    </w:p>
    <w:p>
      <w:pPr>
        <w:spacing w:line="420" w:lineRule="exact"/>
        <w:ind w:firstLine="352" w:firstLineChars="147"/>
        <w:rPr>
          <w:rFonts w:hint="eastAsia" w:ascii="宋体" w:hAnsi="宋体" w:eastAsia="宋体" w:cs="宋体"/>
          <w:bCs/>
          <w:sz w:val="24"/>
          <w:highlight w:val="none"/>
          <w:lang w:eastAsia="zh-CN"/>
        </w:rPr>
      </w:pPr>
      <w:r>
        <w:rPr>
          <w:rFonts w:hint="eastAsia" w:ascii="宋体" w:hAnsi="宋体" w:cs="宋体"/>
          <w:sz w:val="24"/>
        </w:rPr>
        <w:t>本次采购内容：</w:t>
      </w:r>
      <w:r>
        <w:rPr>
          <w:rFonts w:hint="eastAsia" w:ascii="宋体" w:hAnsi="宋体" w:cs="宋体"/>
          <w:sz w:val="24"/>
          <w:lang w:val="en-US" w:eastAsia="zh-CN"/>
        </w:rPr>
        <w:t>《马本斋》舞美制作</w:t>
      </w:r>
      <w:r>
        <w:rPr>
          <w:rFonts w:hint="eastAsia" w:ascii="宋体" w:hAnsi="宋体" w:cs="宋体"/>
          <w:sz w:val="24"/>
        </w:rPr>
        <w:t>，</w:t>
      </w:r>
      <w:r>
        <w:rPr>
          <w:rFonts w:hint="eastAsia" w:ascii="宋体" w:hAnsi="宋体" w:cs="宋体"/>
          <w:sz w:val="24"/>
          <w:highlight w:val="none"/>
          <w:lang w:val="en-US" w:eastAsia="zh-CN"/>
        </w:rPr>
        <w:t>服务期限</w:t>
      </w:r>
      <w:r>
        <w:rPr>
          <w:rFonts w:hint="eastAsia" w:ascii="宋体" w:hAnsi="宋体" w:cs="宋体"/>
          <w:sz w:val="24"/>
          <w:highlight w:val="none"/>
        </w:rPr>
        <w:t>：</w:t>
      </w:r>
      <w:r>
        <w:rPr>
          <w:rFonts w:hint="eastAsia" w:ascii="宋体" w:hAnsi="宋体" w:cs="宋体"/>
          <w:sz w:val="24"/>
          <w:highlight w:val="none"/>
          <w:lang w:val="en-US" w:eastAsia="zh-CN"/>
        </w:rPr>
        <w:t>2019年10月15日之前完成制作,质量：满足采购人需求</w:t>
      </w:r>
      <w:r>
        <w:rPr>
          <w:rFonts w:hint="eastAsia" w:ascii="宋体" w:hAnsi="宋体" w:cs="宋体"/>
          <w:sz w:val="24"/>
          <w:highlight w:val="none"/>
          <w:lang w:eastAsia="zh-CN"/>
        </w:rPr>
        <w:t>。</w:t>
      </w:r>
    </w:p>
    <w:p>
      <w:pPr>
        <w:spacing w:line="420" w:lineRule="exact"/>
        <w:rPr>
          <w:rFonts w:ascii="宋体" w:hAnsi="宋体" w:cs="宋体"/>
          <w:sz w:val="24"/>
        </w:rPr>
      </w:pPr>
      <w:r>
        <w:rPr>
          <w:rFonts w:hint="eastAsia" w:ascii="宋体" w:hAnsi="宋体" w:cs="宋体"/>
          <w:b/>
          <w:sz w:val="24"/>
        </w:rPr>
        <w:t>六、供应商资格要求：</w:t>
      </w:r>
    </w:p>
    <w:p>
      <w:pPr>
        <w:pStyle w:val="3"/>
        <w:spacing w:before="0" w:beforeAutospacing="0" w:after="0" w:afterAutospacing="0" w:line="420" w:lineRule="exact"/>
        <w:ind w:firstLine="480" w:firstLineChars="200"/>
        <w:rPr>
          <w:rFonts w:hint="default" w:ascii="宋体" w:hAnsi="宋体" w:eastAsia="宋体" w:cs="宋体"/>
          <w:bCs/>
          <w:kern w:val="2"/>
          <w:lang w:val="en-US" w:eastAsia="zh-CN"/>
        </w:rPr>
      </w:pPr>
      <w:r>
        <w:rPr>
          <w:rFonts w:hint="eastAsia" w:ascii="宋体" w:hAnsi="宋体" w:eastAsia="宋体" w:cs="宋体"/>
          <w:bCs/>
          <w:kern w:val="2"/>
        </w:rPr>
        <w:t>1、供应商应具备《中华人民共和国政府采购法》第二十二条和《中华人民共和国政府采购法实施条例》第十七条中规定的条件；</w:t>
      </w:r>
    </w:p>
    <w:p>
      <w:pPr>
        <w:pStyle w:val="3"/>
        <w:spacing w:before="0" w:beforeAutospacing="0" w:after="0" w:afterAutospacing="0" w:line="420" w:lineRule="exact"/>
        <w:ind w:firstLine="480" w:firstLineChars="200"/>
        <w:rPr>
          <w:rFonts w:hint="eastAsia" w:ascii="宋体" w:hAnsi="宋体" w:eastAsia="Arial Unicode MS" w:cs="宋体"/>
          <w:bCs/>
          <w:kern w:val="2"/>
          <w:lang w:val="en-US" w:eastAsia="zh-CN"/>
        </w:rPr>
      </w:pPr>
      <w:r>
        <w:rPr>
          <w:rFonts w:hint="eastAsia" w:ascii="宋体" w:hAnsi="宋体" w:eastAsia="宋体" w:cs="宋体"/>
          <w:bCs/>
          <w:kern w:val="2"/>
          <w:lang w:val="en-US" w:eastAsia="zh-CN"/>
        </w:rPr>
        <w:t>2、项目负责人须具有相关专业中级及以上</w:t>
      </w:r>
      <w:r>
        <w:rPr>
          <w:rFonts w:hint="eastAsia" w:ascii="宋体" w:hAnsi="宋体" w:cs="宋体"/>
        </w:rPr>
        <w:t>职称</w:t>
      </w:r>
      <w:r>
        <w:rPr>
          <w:rFonts w:hint="eastAsia" w:ascii="宋体" w:hAnsi="宋体" w:cs="宋体"/>
          <w:lang w:val="en-US" w:eastAsia="zh-CN"/>
        </w:rPr>
        <w:t>；</w:t>
      </w:r>
    </w:p>
    <w:p>
      <w:pPr>
        <w:pStyle w:val="3"/>
        <w:spacing w:before="0" w:beforeAutospacing="0" w:after="0" w:afterAutospacing="0" w:line="420" w:lineRule="exact"/>
        <w:ind w:firstLine="480" w:firstLineChars="200"/>
        <w:rPr>
          <w:rFonts w:ascii="宋体" w:hAnsi="宋体" w:eastAsia="宋体" w:cs="宋体"/>
          <w:bCs/>
          <w:kern w:val="2"/>
        </w:rPr>
      </w:pPr>
      <w:r>
        <w:rPr>
          <w:rFonts w:hint="eastAsia" w:ascii="宋体" w:hAnsi="宋体" w:eastAsia="宋体" w:cs="宋体"/>
          <w:bCs/>
          <w:kern w:val="2"/>
          <w:lang w:val="en-US" w:eastAsia="zh-CN"/>
        </w:rPr>
        <w:t>3</w:t>
      </w:r>
      <w:r>
        <w:rPr>
          <w:rFonts w:hint="eastAsia" w:ascii="宋体" w:hAnsi="宋体" w:eastAsia="宋体" w:cs="宋体"/>
          <w:bCs/>
          <w:kern w:val="2"/>
        </w:rPr>
        <w:t>、根据《关于在政府采购活动中查询及使用信用记录有关问题的通知》(财库[2016]125号) 和豫财购[2016]15号的规定，对列入失信被执行人、重大税收违法案件当事人名单、政府采购严重违法失信行为记录名单及其他不符合《中华人民共和国政府采购法》第二十二条规定条件的供应商，拒绝参与本项目政府采购活动（查询渠道：“信用中国”网站（www.creditchina.gov.cn）和中国政府采购网（www.ccgp.gov.cn））；</w:t>
      </w:r>
    </w:p>
    <w:p>
      <w:pPr>
        <w:pStyle w:val="3"/>
        <w:spacing w:before="0" w:beforeAutospacing="0" w:after="0" w:afterAutospacing="0" w:line="420" w:lineRule="exact"/>
        <w:ind w:firstLine="480" w:firstLineChars="200"/>
        <w:rPr>
          <w:rFonts w:ascii="宋体" w:hAnsi="宋体" w:eastAsia="宋体" w:cs="宋体"/>
          <w:bCs/>
          <w:kern w:val="2"/>
        </w:rPr>
      </w:pPr>
      <w:r>
        <w:rPr>
          <w:rFonts w:hint="eastAsia" w:ascii="宋体" w:hAnsi="宋体" w:eastAsia="宋体" w:cs="宋体"/>
          <w:bCs/>
          <w:kern w:val="2"/>
          <w:lang w:val="en-US" w:eastAsia="zh-CN"/>
        </w:rPr>
        <w:t>4</w:t>
      </w:r>
      <w:r>
        <w:rPr>
          <w:rFonts w:hint="eastAsia" w:ascii="宋体" w:hAnsi="宋体" w:eastAsia="宋体" w:cs="宋体"/>
          <w:bCs/>
          <w:kern w:val="2"/>
        </w:rPr>
        <w:t>、采购人不接受供应商以联合体形式参加</w:t>
      </w:r>
      <w:r>
        <w:rPr>
          <w:rFonts w:hint="eastAsia" w:ascii="宋体" w:hAnsi="宋体" w:eastAsia="宋体" w:cs="宋体"/>
          <w:bCs/>
          <w:kern w:val="2"/>
          <w:lang w:val="en-US" w:eastAsia="zh-CN"/>
        </w:rPr>
        <w:t>谈判</w:t>
      </w:r>
      <w:r>
        <w:rPr>
          <w:rFonts w:hint="eastAsia" w:ascii="宋体" w:hAnsi="宋体" w:eastAsia="宋体" w:cs="宋体"/>
          <w:bCs/>
          <w:kern w:val="2"/>
        </w:rPr>
        <w:t>。</w:t>
      </w:r>
    </w:p>
    <w:p>
      <w:pPr>
        <w:spacing w:line="420" w:lineRule="exact"/>
        <w:rPr>
          <w:rFonts w:ascii="宋体" w:hAnsi="宋体" w:cs="宋体"/>
          <w:b/>
          <w:sz w:val="24"/>
        </w:rPr>
      </w:pPr>
      <w:r>
        <w:rPr>
          <w:rFonts w:hint="eastAsia" w:ascii="宋体" w:hAnsi="宋体" w:cs="宋体"/>
          <w:b/>
          <w:sz w:val="24"/>
        </w:rPr>
        <w:t>七、竞争性</w:t>
      </w:r>
      <w:r>
        <w:rPr>
          <w:rFonts w:hint="eastAsia" w:ascii="宋体" w:hAnsi="宋体" w:cs="宋体"/>
          <w:b/>
          <w:sz w:val="24"/>
          <w:lang w:val="en-US" w:eastAsia="zh-CN"/>
        </w:rPr>
        <w:t>谈判</w:t>
      </w:r>
      <w:r>
        <w:rPr>
          <w:rFonts w:hint="eastAsia" w:ascii="宋体" w:hAnsi="宋体" w:cs="宋体"/>
          <w:b/>
          <w:sz w:val="24"/>
        </w:rPr>
        <w:t>文件发放信息：</w:t>
      </w:r>
    </w:p>
    <w:p>
      <w:pPr>
        <w:spacing w:line="420" w:lineRule="exact"/>
        <w:ind w:firstLine="525" w:firstLineChars="219"/>
        <w:rPr>
          <w:rFonts w:ascii="宋体" w:hAnsi="宋体" w:cs="宋体"/>
          <w:sz w:val="24"/>
        </w:rPr>
      </w:pPr>
      <w:r>
        <w:rPr>
          <w:rFonts w:hint="eastAsia" w:ascii="宋体" w:hAnsi="宋体" w:cs="宋体"/>
          <w:sz w:val="24"/>
        </w:rPr>
        <w:t>竞争性</w:t>
      </w:r>
      <w:r>
        <w:rPr>
          <w:rFonts w:hint="eastAsia" w:ascii="宋体" w:hAnsi="宋体" w:cs="宋体"/>
          <w:sz w:val="24"/>
          <w:lang w:val="en-US" w:eastAsia="zh-CN"/>
        </w:rPr>
        <w:t>谈判</w:t>
      </w:r>
      <w:r>
        <w:rPr>
          <w:rFonts w:hint="eastAsia" w:ascii="宋体" w:hAnsi="宋体" w:cs="宋体"/>
          <w:sz w:val="24"/>
        </w:rPr>
        <w:t>文件发放时间：20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日至20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日上午9：00-12：00下午14：30-17：00（节假日除外）。</w:t>
      </w:r>
    </w:p>
    <w:p>
      <w:pPr>
        <w:spacing w:line="420" w:lineRule="exact"/>
        <w:ind w:firstLine="523" w:firstLineChars="218"/>
        <w:rPr>
          <w:rFonts w:ascii="宋体" w:hAnsi="宋体" w:cs="宋体"/>
          <w:sz w:val="24"/>
        </w:rPr>
      </w:pPr>
      <w:r>
        <w:rPr>
          <w:rFonts w:hint="eastAsia" w:ascii="宋体" w:hAnsi="宋体" w:cs="宋体"/>
          <w:sz w:val="24"/>
        </w:rPr>
        <w:t>竞争性</w:t>
      </w:r>
      <w:r>
        <w:rPr>
          <w:rFonts w:hint="eastAsia" w:ascii="宋体" w:hAnsi="宋体" w:cs="宋体"/>
          <w:sz w:val="24"/>
          <w:lang w:val="en-US" w:eastAsia="zh-CN"/>
        </w:rPr>
        <w:t>谈判</w:t>
      </w:r>
      <w:r>
        <w:rPr>
          <w:rFonts w:hint="eastAsia" w:ascii="宋体" w:hAnsi="宋体" w:cs="宋体"/>
          <w:sz w:val="24"/>
        </w:rPr>
        <w:t>文件发放地点：河南兴达工程咨询有限公司代理</w:t>
      </w:r>
      <w:bookmarkStart w:id="2" w:name="_GoBack"/>
      <w:bookmarkEnd w:id="2"/>
      <w:r>
        <w:rPr>
          <w:rFonts w:hint="eastAsia" w:ascii="宋体" w:hAnsi="宋体" w:cs="宋体"/>
          <w:sz w:val="24"/>
        </w:rPr>
        <w:t>部（河南省国家大学科技园东区15号楼F座（郑州市电厂路泾河路向西200米路南））</w:t>
      </w:r>
    </w:p>
    <w:p>
      <w:pPr>
        <w:spacing w:line="420" w:lineRule="exact"/>
        <w:ind w:firstLine="523" w:firstLineChars="218"/>
        <w:rPr>
          <w:rFonts w:ascii="宋体" w:hAnsi="宋体" w:cs="宋体"/>
          <w:sz w:val="24"/>
        </w:rPr>
      </w:pPr>
      <w:r>
        <w:rPr>
          <w:rFonts w:hint="eastAsia" w:ascii="宋体" w:hAnsi="宋体" w:cs="宋体"/>
          <w:sz w:val="24"/>
        </w:rPr>
        <w:t>竞争性</w:t>
      </w:r>
      <w:r>
        <w:rPr>
          <w:rFonts w:hint="eastAsia" w:ascii="宋体" w:hAnsi="宋体" w:cs="宋体"/>
          <w:sz w:val="24"/>
          <w:lang w:val="en-US" w:eastAsia="zh-CN"/>
        </w:rPr>
        <w:t>谈判</w:t>
      </w:r>
      <w:r>
        <w:rPr>
          <w:rFonts w:hint="eastAsia" w:ascii="宋体" w:hAnsi="宋体" w:cs="宋体"/>
          <w:sz w:val="24"/>
        </w:rPr>
        <w:t>文件售价：人民币300元/份，售后不退。</w:t>
      </w:r>
    </w:p>
    <w:p>
      <w:pPr>
        <w:spacing w:line="420" w:lineRule="exact"/>
        <w:ind w:firstLine="480" w:firstLineChars="200"/>
        <w:rPr>
          <w:rFonts w:ascii="宋体" w:hAnsi="宋体" w:cs="宋体"/>
          <w:bCs/>
          <w:sz w:val="24"/>
        </w:rPr>
      </w:pPr>
      <w:r>
        <w:rPr>
          <w:rFonts w:hint="eastAsia" w:ascii="宋体" w:hAnsi="宋体" w:cs="宋体"/>
          <w:sz w:val="24"/>
        </w:rPr>
        <w:t>其他有关事项：领取</w:t>
      </w:r>
      <w:r>
        <w:rPr>
          <w:rFonts w:hint="eastAsia" w:ascii="宋体" w:hAnsi="宋体" w:cs="宋体"/>
          <w:sz w:val="24"/>
          <w:lang w:val="en-US" w:eastAsia="zh-CN"/>
        </w:rPr>
        <w:t>谈判</w:t>
      </w:r>
      <w:r>
        <w:rPr>
          <w:rFonts w:hint="eastAsia" w:ascii="宋体" w:hAnsi="宋体" w:cs="宋体"/>
          <w:sz w:val="24"/>
        </w:rPr>
        <w:t>文件时请携带法人授权委托书原件、法定代表人及被授权人身份证复印件、营业执照副本复印件</w:t>
      </w:r>
      <w:r>
        <w:rPr>
          <w:rFonts w:hint="eastAsia" w:ascii="宋体" w:hAnsi="宋体" w:cs="宋体"/>
          <w:bCs/>
          <w:sz w:val="24"/>
        </w:rPr>
        <w:t>。</w:t>
      </w:r>
    </w:p>
    <w:p>
      <w:pPr>
        <w:spacing w:line="420" w:lineRule="exact"/>
        <w:rPr>
          <w:rFonts w:ascii="宋体" w:hAnsi="宋体" w:cs="宋体"/>
          <w:b/>
          <w:sz w:val="24"/>
        </w:rPr>
      </w:pPr>
      <w:r>
        <w:rPr>
          <w:rFonts w:hint="eastAsia" w:ascii="宋体" w:hAnsi="宋体" w:cs="宋体"/>
          <w:b/>
          <w:sz w:val="24"/>
        </w:rPr>
        <w:t>八、响应文件提交的截止时间及地点：</w:t>
      </w:r>
    </w:p>
    <w:p>
      <w:pPr>
        <w:spacing w:line="420" w:lineRule="exact"/>
        <w:ind w:firstLine="480" w:firstLineChars="200"/>
        <w:rPr>
          <w:rFonts w:hint="eastAsia" w:ascii="宋体" w:hAnsi="宋体" w:cs="宋体"/>
          <w:sz w:val="24"/>
        </w:rPr>
      </w:pPr>
      <w:r>
        <w:rPr>
          <w:rFonts w:hint="eastAsia" w:ascii="宋体" w:hAnsi="宋体" w:cs="宋体"/>
          <w:sz w:val="24"/>
        </w:rPr>
        <w:t>响应文件提交的截止时间：20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hint="eastAsia" w:ascii="宋体" w:hAnsi="宋体" w:cs="宋体"/>
          <w:sz w:val="24"/>
          <w:lang w:val="en-US" w:eastAsia="zh-CN"/>
        </w:rPr>
        <w:t>14</w:t>
      </w:r>
      <w:r>
        <w:rPr>
          <w:rFonts w:hint="eastAsia" w:ascii="宋体" w:hAnsi="宋体" w:cs="宋体"/>
          <w:sz w:val="24"/>
        </w:rPr>
        <w:t>：30分</w:t>
      </w:r>
    </w:p>
    <w:p>
      <w:pPr>
        <w:spacing w:line="420" w:lineRule="exact"/>
        <w:ind w:firstLine="480" w:firstLineChars="200"/>
        <w:rPr>
          <w:rFonts w:ascii="宋体" w:hAnsi="宋体" w:cs="宋体"/>
          <w:sz w:val="24"/>
        </w:rPr>
      </w:pPr>
      <w:r>
        <w:rPr>
          <w:rFonts w:hint="eastAsia" w:ascii="宋体" w:hAnsi="宋体" w:cs="宋体"/>
          <w:sz w:val="24"/>
        </w:rPr>
        <w:t>响应文件提交的地点：河南兴达工程咨询有限公司开标室（河南省国家大学科技园东区15号楼F座（郑州市电厂路泾河路向西200米路南）</w:t>
      </w:r>
    </w:p>
    <w:p>
      <w:pPr>
        <w:spacing w:line="420" w:lineRule="exact"/>
        <w:rPr>
          <w:rFonts w:ascii="宋体" w:hAnsi="宋体" w:cs="宋体"/>
          <w:b/>
          <w:sz w:val="24"/>
        </w:rPr>
      </w:pPr>
      <w:r>
        <w:rPr>
          <w:rFonts w:hint="eastAsia" w:ascii="宋体" w:hAnsi="宋体" w:cs="宋体"/>
          <w:b/>
          <w:sz w:val="24"/>
        </w:rPr>
        <w:t>九、响应文件开启时间及地点：</w:t>
      </w:r>
    </w:p>
    <w:p>
      <w:pPr>
        <w:spacing w:line="420" w:lineRule="exact"/>
        <w:ind w:firstLine="480" w:firstLineChars="200"/>
        <w:rPr>
          <w:rFonts w:ascii="宋体" w:hAnsi="宋体" w:cs="宋体"/>
          <w:sz w:val="24"/>
        </w:rPr>
      </w:pPr>
      <w:r>
        <w:rPr>
          <w:rFonts w:hint="eastAsia" w:ascii="宋体" w:hAnsi="宋体" w:cs="宋体"/>
          <w:sz w:val="24"/>
        </w:rPr>
        <w:t>响应文件的开启时间：20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hint="eastAsia" w:ascii="宋体" w:hAnsi="宋体" w:cs="宋体"/>
          <w:sz w:val="24"/>
          <w:lang w:val="en-US" w:eastAsia="zh-CN"/>
        </w:rPr>
        <w:t>14</w:t>
      </w:r>
      <w:r>
        <w:rPr>
          <w:rFonts w:hint="eastAsia" w:ascii="宋体" w:hAnsi="宋体" w:cs="宋体"/>
          <w:sz w:val="24"/>
        </w:rPr>
        <w:t>：30分</w:t>
      </w:r>
    </w:p>
    <w:p>
      <w:pPr>
        <w:spacing w:line="420" w:lineRule="exact"/>
        <w:ind w:firstLine="480" w:firstLineChars="200"/>
        <w:rPr>
          <w:rFonts w:ascii="宋体" w:hAnsi="宋体" w:cs="宋体"/>
          <w:sz w:val="24"/>
        </w:rPr>
      </w:pPr>
      <w:r>
        <w:rPr>
          <w:rFonts w:hint="eastAsia" w:ascii="宋体" w:hAnsi="宋体" w:cs="宋体"/>
          <w:sz w:val="24"/>
        </w:rPr>
        <w:t>响应文件的开启地点：河南兴达工程咨询有限公司开标室（河南省国家大学科技园东区15号楼F座（郑州市电厂路泾河路向西200米路南）</w:t>
      </w:r>
    </w:p>
    <w:p>
      <w:pPr>
        <w:spacing w:line="420" w:lineRule="exact"/>
        <w:rPr>
          <w:rFonts w:ascii="宋体" w:hAnsi="宋体" w:cs="宋体"/>
          <w:b/>
          <w:sz w:val="24"/>
        </w:rPr>
      </w:pPr>
      <w:r>
        <w:rPr>
          <w:rFonts w:hint="eastAsia" w:ascii="宋体" w:hAnsi="宋体" w:cs="宋体"/>
          <w:b/>
          <w:sz w:val="24"/>
        </w:rPr>
        <w:t>十、发布公告的媒介及公告期限：</w:t>
      </w:r>
    </w:p>
    <w:p>
      <w:pPr>
        <w:spacing w:line="420" w:lineRule="exact"/>
        <w:ind w:firstLine="470" w:firstLineChars="196"/>
        <w:rPr>
          <w:rFonts w:ascii="宋体" w:hAnsi="宋体" w:cs="宋体"/>
          <w:sz w:val="24"/>
        </w:rPr>
      </w:pPr>
      <w:r>
        <w:rPr>
          <w:rFonts w:hint="eastAsia" w:ascii="宋体" w:hAnsi="宋体" w:cs="宋体"/>
          <w:sz w:val="24"/>
        </w:rPr>
        <w:t>本次竞争性</w:t>
      </w:r>
      <w:r>
        <w:rPr>
          <w:rFonts w:hint="eastAsia" w:ascii="宋体" w:hAnsi="宋体" w:cs="宋体"/>
          <w:sz w:val="24"/>
          <w:lang w:val="en-US" w:eastAsia="zh-CN"/>
        </w:rPr>
        <w:t>谈判</w:t>
      </w:r>
      <w:r>
        <w:rPr>
          <w:rFonts w:hint="eastAsia" w:ascii="宋体" w:hAnsi="宋体" w:cs="宋体"/>
          <w:sz w:val="24"/>
        </w:rPr>
        <w:t>公告在《河南省政府采购网》上发布。公告期限为三个工作日。采购人及采购代理机构对任何转载信息及由此产生的后果均不承担任何责任。</w:t>
      </w:r>
    </w:p>
    <w:p>
      <w:pPr>
        <w:spacing w:line="420" w:lineRule="exact"/>
        <w:rPr>
          <w:rFonts w:ascii="宋体" w:hAnsi="宋体" w:cs="宋体"/>
          <w:b/>
          <w:bCs/>
          <w:sz w:val="24"/>
        </w:rPr>
      </w:pPr>
      <w:r>
        <w:rPr>
          <w:rFonts w:hint="eastAsia" w:ascii="宋体" w:hAnsi="宋体" w:cs="宋体"/>
          <w:b/>
          <w:bCs/>
          <w:sz w:val="24"/>
        </w:rPr>
        <w:t>十一、本次采购联系事项：</w:t>
      </w:r>
    </w:p>
    <w:p>
      <w:pPr>
        <w:spacing w:line="420" w:lineRule="exact"/>
        <w:ind w:firstLine="480" w:firstLineChars="200"/>
        <w:rPr>
          <w:rFonts w:hint="eastAsia" w:ascii="宋体" w:hAnsi="宋体" w:cs="宋体"/>
          <w:sz w:val="24"/>
          <w:lang w:val="en-US" w:eastAsia="zh-CN"/>
        </w:rPr>
      </w:pPr>
      <w:r>
        <w:rPr>
          <w:rFonts w:hint="eastAsia" w:ascii="宋体" w:hAnsi="宋体" w:cs="宋体"/>
          <w:sz w:val="24"/>
        </w:rPr>
        <w:t>采购人：河南</w:t>
      </w:r>
      <w:r>
        <w:rPr>
          <w:rFonts w:hint="eastAsia" w:ascii="宋体" w:hAnsi="宋体" w:cs="宋体"/>
          <w:sz w:val="24"/>
          <w:lang w:val="en-US" w:eastAsia="zh-CN"/>
        </w:rPr>
        <w:t>豫剧院</w:t>
      </w:r>
    </w:p>
    <w:p>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杨女士</w:t>
      </w:r>
    </w:p>
    <w:p>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15981851116</w:t>
      </w:r>
    </w:p>
    <w:p>
      <w:pPr>
        <w:spacing w:line="420" w:lineRule="exact"/>
        <w:ind w:firstLine="480" w:firstLineChars="200"/>
        <w:rPr>
          <w:rFonts w:ascii="宋体" w:hAnsi="宋体" w:cs="宋体"/>
          <w:sz w:val="24"/>
        </w:rPr>
      </w:pPr>
      <w:r>
        <w:rPr>
          <w:rFonts w:hint="eastAsia" w:ascii="宋体" w:hAnsi="宋体" w:cs="宋体"/>
          <w:sz w:val="24"/>
        </w:rPr>
        <w:t>地址：郑州市</w:t>
      </w:r>
      <w:r>
        <w:rPr>
          <w:rFonts w:hint="eastAsia" w:ascii="宋体" w:hAnsi="宋体" w:cs="宋体"/>
          <w:sz w:val="24"/>
          <w:lang w:val="en-US" w:eastAsia="zh-CN"/>
        </w:rPr>
        <w:t>优胜北路1</w:t>
      </w:r>
      <w:r>
        <w:rPr>
          <w:rFonts w:hint="eastAsia" w:ascii="宋体" w:hAnsi="宋体" w:cs="宋体"/>
          <w:sz w:val="24"/>
        </w:rPr>
        <w:t>号</w:t>
      </w:r>
    </w:p>
    <w:p>
      <w:pPr>
        <w:spacing w:line="420" w:lineRule="exact"/>
        <w:ind w:firstLine="480" w:firstLineChars="200"/>
        <w:rPr>
          <w:rFonts w:ascii="宋体" w:hAnsi="宋体" w:cs="宋体"/>
          <w:sz w:val="24"/>
        </w:rPr>
      </w:pPr>
      <w:r>
        <w:rPr>
          <w:rFonts w:hint="eastAsia" w:ascii="宋体" w:hAnsi="宋体" w:cs="宋体"/>
          <w:sz w:val="24"/>
        </w:rPr>
        <w:t>招标代理机构：河南兴达工程咨询有限公司</w:t>
      </w:r>
    </w:p>
    <w:p>
      <w:pPr>
        <w:spacing w:line="420" w:lineRule="exact"/>
        <w:ind w:firstLine="480" w:firstLineChars="200"/>
        <w:rPr>
          <w:rFonts w:ascii="宋体" w:hAnsi="宋体" w:cs="宋体"/>
          <w:sz w:val="24"/>
        </w:rPr>
      </w:pPr>
      <w:r>
        <w:rPr>
          <w:rFonts w:hint="eastAsia" w:ascii="宋体" w:hAnsi="宋体" w:cs="宋体"/>
          <w:sz w:val="24"/>
        </w:rPr>
        <w:t>联系人：段先生、金女士</w:t>
      </w:r>
    </w:p>
    <w:p>
      <w:pPr>
        <w:spacing w:line="420" w:lineRule="exact"/>
        <w:ind w:right="-443" w:rightChars="-211" w:firstLine="480" w:firstLineChars="200"/>
        <w:rPr>
          <w:rFonts w:ascii="宋体" w:hAnsi="宋体" w:cs="宋体"/>
          <w:sz w:val="24"/>
        </w:rPr>
      </w:pPr>
      <w:r>
        <w:rPr>
          <w:rFonts w:hint="eastAsia" w:ascii="宋体" w:hAnsi="宋体" w:cs="宋体"/>
          <w:sz w:val="24"/>
        </w:rPr>
        <w:t>联系电话：0371-68865936</w:t>
      </w:r>
    </w:p>
    <w:p>
      <w:pPr>
        <w:spacing w:line="420" w:lineRule="exact"/>
        <w:ind w:right="-443" w:rightChars="-211" w:firstLine="480" w:firstLineChars="200"/>
        <w:rPr>
          <w:rFonts w:ascii="宋体" w:hAnsi="宋体" w:cs="宋体"/>
          <w:color w:val="000000"/>
          <w:sz w:val="24"/>
        </w:rPr>
      </w:pPr>
      <w:r>
        <w:rPr>
          <w:rFonts w:hint="eastAsia" w:ascii="宋体" w:hAnsi="宋体" w:cs="宋体"/>
          <w:sz w:val="24"/>
        </w:rPr>
        <w:t xml:space="preserve">联系地址：河南省国家大学科技园东区15号楼F座郑州市电厂路泾河路向西200米路南 </w:t>
      </w:r>
      <w:bookmarkStart w:id="1" w:name="OLE_LINK1"/>
    </w:p>
    <w:p>
      <w:pPr>
        <w:spacing w:line="420" w:lineRule="exact"/>
        <w:ind w:firstLine="240" w:firstLineChars="100"/>
        <w:jc w:val="right"/>
        <w:rPr>
          <w:rFonts w:ascii="宋体" w:hAnsi="宋体" w:cs="宋体"/>
          <w:color w:val="000000"/>
          <w:sz w:val="24"/>
        </w:rPr>
      </w:pPr>
    </w:p>
    <w:p>
      <w:pPr>
        <w:spacing w:line="420" w:lineRule="exact"/>
        <w:ind w:firstLine="240" w:firstLineChars="100"/>
        <w:jc w:val="right"/>
        <w:rPr>
          <w:rFonts w:ascii="宋体" w:hAnsi="宋体" w:cs="宋体"/>
          <w:color w:val="000000"/>
          <w:sz w:val="24"/>
        </w:rPr>
      </w:pPr>
    </w:p>
    <w:p>
      <w:pPr>
        <w:spacing w:line="420" w:lineRule="exact"/>
        <w:ind w:firstLine="480" w:firstLineChars="200"/>
        <w:jc w:val="right"/>
        <w:rPr>
          <w:rFonts w:hint="eastAsia" w:ascii="宋体" w:hAnsi="宋体" w:cs="宋体"/>
          <w:sz w:val="24"/>
          <w:lang w:val="en-US" w:eastAsia="zh-CN"/>
        </w:rPr>
      </w:pPr>
      <w:r>
        <w:rPr>
          <w:rFonts w:hint="eastAsia" w:ascii="宋体" w:hAnsi="宋体" w:cs="宋体"/>
          <w:sz w:val="24"/>
        </w:rPr>
        <w:t>河南</w:t>
      </w:r>
      <w:r>
        <w:rPr>
          <w:rFonts w:hint="eastAsia" w:ascii="宋体" w:hAnsi="宋体" w:cs="宋体"/>
          <w:sz w:val="24"/>
          <w:lang w:val="en-US" w:eastAsia="zh-CN"/>
        </w:rPr>
        <w:t>豫剧院</w:t>
      </w:r>
    </w:p>
    <w:p>
      <w:pPr>
        <w:spacing w:line="420" w:lineRule="exact"/>
        <w:ind w:firstLine="240" w:firstLineChars="100"/>
        <w:jc w:val="right"/>
        <w:rPr>
          <w:rFonts w:ascii="宋体" w:hAnsi="宋体" w:cs="宋体"/>
          <w:color w:val="000000"/>
          <w:sz w:val="24"/>
        </w:rPr>
      </w:pPr>
      <w:r>
        <w:rPr>
          <w:rFonts w:hint="eastAsia" w:ascii="宋体" w:hAnsi="宋体" w:cs="宋体"/>
          <w:color w:val="000000"/>
          <w:sz w:val="24"/>
        </w:rPr>
        <w:t>河南兴达工程咨询有限公司</w:t>
      </w:r>
    </w:p>
    <w:bookmarkEnd w:id="1"/>
    <w:p>
      <w:pPr>
        <w:spacing w:line="420" w:lineRule="exact"/>
        <w:ind w:firstLine="240" w:firstLineChars="100"/>
        <w:jc w:val="right"/>
        <w:rPr>
          <w:rFonts w:ascii="宋体" w:hAnsi="宋体" w:cs="宋体"/>
          <w:color w:val="000000"/>
          <w:sz w:val="24"/>
        </w:rPr>
      </w:pPr>
      <w:r>
        <w:rPr>
          <w:rFonts w:hint="eastAsia" w:ascii="宋体" w:hAnsi="宋体" w:cs="宋体"/>
          <w:color w:val="000000"/>
          <w:sz w:val="24"/>
        </w:rPr>
        <w:t xml:space="preserve"> 2019年9 月</w:t>
      </w:r>
      <w:r>
        <w:rPr>
          <w:rFonts w:hint="eastAsia" w:ascii="宋体" w:hAnsi="宋体" w:cs="宋体"/>
          <w:color w:val="000000"/>
          <w:sz w:val="24"/>
          <w:lang w:val="en-US" w:eastAsia="zh-CN"/>
        </w:rPr>
        <w:t>23</w:t>
      </w:r>
      <w:r>
        <w:rPr>
          <w:rFonts w:hint="eastAsia" w:ascii="宋体" w:hAnsi="宋体" w:cs="宋体"/>
          <w:color w:val="00000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91166"/>
    <w:rsid w:val="0446453F"/>
    <w:rsid w:val="05F5326F"/>
    <w:rsid w:val="077A41B2"/>
    <w:rsid w:val="0BEF62B1"/>
    <w:rsid w:val="0C8329D1"/>
    <w:rsid w:val="1C5561A5"/>
    <w:rsid w:val="26EF7661"/>
    <w:rsid w:val="272457F9"/>
    <w:rsid w:val="273D71A1"/>
    <w:rsid w:val="362E412F"/>
    <w:rsid w:val="3B291166"/>
    <w:rsid w:val="4070755C"/>
    <w:rsid w:val="45220018"/>
    <w:rsid w:val="55990AF3"/>
    <w:rsid w:val="56496E45"/>
    <w:rsid w:val="593F659E"/>
    <w:rsid w:val="651C0607"/>
    <w:rsid w:val="6F7B528A"/>
    <w:rsid w:val="7B90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2019-09-19T08:36:00Z</dcterms:created>
  <dc:creator>戈吧噶吧噶啦吧爬爬公主</dc:creator>
  <cp:lastModifiedBy>琪</cp:lastModifiedBy>
  <dcterms:modified xsi:type="dcterms:W3CDTF">2020-04-08T07:29:30Z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